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9A" w:rsidRDefault="00AB219A" w:rsidP="00AB219A">
      <w:pPr>
        <w:jc w:val="center"/>
        <w:rPr>
          <w:b/>
          <w:u w:val="single"/>
        </w:rPr>
      </w:pPr>
      <w:r>
        <w:rPr>
          <w:b/>
          <w:u w:val="single"/>
        </w:rPr>
        <w:t>REQUEST FOR STATEMENTS OF QUALIFICATIONS</w:t>
      </w:r>
    </w:p>
    <w:p w:rsidR="00AB219A" w:rsidRDefault="00AB219A" w:rsidP="00AB219A">
      <w:pPr>
        <w:jc w:val="center"/>
        <w:rPr>
          <w:b/>
          <w:u w:val="single"/>
        </w:rPr>
      </w:pPr>
      <w:r>
        <w:rPr>
          <w:b/>
          <w:u w:val="single"/>
        </w:rPr>
        <w:t>CITY OF ANNISTON</w:t>
      </w:r>
    </w:p>
    <w:p w:rsidR="00AB219A" w:rsidRPr="000D0583" w:rsidRDefault="00D840D3" w:rsidP="00AB219A">
      <w:pPr>
        <w:jc w:val="center"/>
        <w:rPr>
          <w:b/>
          <w:u w:val="single"/>
        </w:rPr>
      </w:pPr>
      <w:r>
        <w:rPr>
          <w:b/>
          <w:u w:val="single"/>
        </w:rPr>
        <w:t>COMPREHENSIVE/MASTER PLAN</w:t>
      </w:r>
    </w:p>
    <w:p w:rsidR="00AB219A" w:rsidRDefault="00AB219A"/>
    <w:p w:rsidR="0090505E" w:rsidRDefault="001D5054">
      <w:r>
        <w:t>The C</w:t>
      </w:r>
      <w:r w:rsidR="00875218">
        <w:t>ity of Anniston is seeking to contract for</w:t>
      </w:r>
      <w:r w:rsidR="00CD1FC2">
        <w:t xml:space="preserve"> the</w:t>
      </w:r>
      <w:r w:rsidR="00875218">
        <w:t xml:space="preserve"> </w:t>
      </w:r>
      <w:r w:rsidR="000D0583">
        <w:t>professional services</w:t>
      </w:r>
      <w:r w:rsidR="0075294C">
        <w:t xml:space="preserve"> of a</w:t>
      </w:r>
      <w:r w:rsidR="00875218">
        <w:t xml:space="preserve"> firm/team who will </w:t>
      </w:r>
      <w:r w:rsidR="000D0583">
        <w:t>develop</w:t>
      </w:r>
      <w:r w:rsidR="00D840D3">
        <w:t xml:space="preserve"> along with the city and its planning commission, a comprehensive/master plan. The plan</w:t>
      </w:r>
      <w:r w:rsidR="00250723">
        <w:t>/task</w:t>
      </w:r>
      <w:r w:rsidR="00D840D3">
        <w:t xml:space="preserve"> will be developed as a start</w:t>
      </w:r>
      <w:r w:rsidR="00E64121">
        <w:t>-up</w:t>
      </w:r>
      <w:r w:rsidR="00D840D3">
        <w:t xml:space="preserve"> document and not an update to an existing comprehensive/master plan. The </w:t>
      </w:r>
      <w:r w:rsidR="00E64121">
        <w:t>city prepared</w:t>
      </w:r>
      <w:r w:rsidR="00D840D3">
        <w:t xml:space="preserve"> and adopted a detailed community participation based strategic plan in July 2014. </w:t>
      </w:r>
      <w:r w:rsidR="00253075">
        <w:t xml:space="preserve">The plan will be developed to address the areas of social, cultural and economic development in addition to focused areas set forth by city leaders, citizens and stakeholders within the public and private sectors. The goal is to prepare and adopt a plan leading to policy development to guide Anniston’s future for the greater good and its quality of life.   </w:t>
      </w:r>
    </w:p>
    <w:p w:rsidR="00C65D7C" w:rsidRDefault="00250723">
      <w:r>
        <w:t>Any i</w:t>
      </w:r>
      <w:r w:rsidR="00875218">
        <w:t xml:space="preserve">nterested </w:t>
      </w:r>
      <w:r w:rsidR="00AB219A">
        <w:t>firm/</w:t>
      </w:r>
      <w:r w:rsidR="00875218">
        <w:t>team should submit a letter to the City of Anniston expressing an interest in providing th</w:t>
      </w:r>
      <w:r w:rsidR="00253075">
        <w:t>is</w:t>
      </w:r>
      <w:r w:rsidR="00875218">
        <w:t xml:space="preserve"> service including</w:t>
      </w:r>
      <w:r>
        <w:t>;</w:t>
      </w:r>
      <w:r w:rsidR="00875218">
        <w:t xml:space="preserve"> (1) the overall profile of the firm/team and the types</w:t>
      </w:r>
      <w:r w:rsidR="001D5054">
        <w:t xml:space="preserve"> of services, generally provided to clients; (2) </w:t>
      </w:r>
      <w:r w:rsidR="00253075">
        <w:t>q</w:t>
      </w:r>
      <w:r w:rsidR="001D5054">
        <w:t>ualifications of the staff and</w:t>
      </w:r>
      <w:r w:rsidR="00253075">
        <w:t xml:space="preserve"> other</w:t>
      </w:r>
      <w:r w:rsidR="001D5054">
        <w:t xml:space="preserve"> </w:t>
      </w:r>
      <w:r w:rsidR="00C65D7C">
        <w:t xml:space="preserve">personnel assigned to the </w:t>
      </w:r>
      <w:r w:rsidR="00AB219A">
        <w:t xml:space="preserve">work associated with the </w:t>
      </w:r>
      <w:r w:rsidR="00253075">
        <w:t>plan’s development</w:t>
      </w:r>
      <w:r>
        <w:t>;</w:t>
      </w:r>
      <w:r w:rsidR="001D5054">
        <w:t xml:space="preserve"> (3) Brief examples of work relevant to the services described </w:t>
      </w:r>
      <w:r w:rsidR="00AB219A">
        <w:t xml:space="preserve">as the task. </w:t>
      </w:r>
      <w:r w:rsidR="00C65D7C">
        <w:t xml:space="preserve"> </w:t>
      </w:r>
    </w:p>
    <w:p w:rsidR="001D5054" w:rsidRDefault="001D5054">
      <w:r>
        <w:t xml:space="preserve">Supplemental material relative to client references, project lists and descriptions and other material may be included in a response to </w:t>
      </w:r>
      <w:r w:rsidR="0048029F">
        <w:t>this request for qualifications</w:t>
      </w:r>
      <w:r>
        <w:t xml:space="preserve"> however, the total number of pages shall not exceed a total of </w:t>
      </w:r>
      <w:r w:rsidR="00253075">
        <w:t>25</w:t>
      </w:r>
      <w:r w:rsidR="00CD1FC2">
        <w:t xml:space="preserve"> </w:t>
      </w:r>
      <w:r>
        <w:t xml:space="preserve">prepared in letter form, inclusive of any supplementary information, supporting the </w:t>
      </w:r>
      <w:r w:rsidR="00AB219A">
        <w:t>three</w:t>
      </w:r>
      <w:r>
        <w:t xml:space="preserve"> items listed in the paragraph above.</w:t>
      </w:r>
    </w:p>
    <w:p w:rsidR="00855FF7" w:rsidRDefault="00CD1FC2">
      <w:r>
        <w:t>Please resp</w:t>
      </w:r>
      <w:r w:rsidR="0090505E">
        <w:t xml:space="preserve">ond no later than </w:t>
      </w:r>
      <w:r w:rsidR="0068003E">
        <w:t>November 20, 2020,</w:t>
      </w:r>
      <w:bookmarkStart w:id="0" w:name="_GoBack"/>
      <w:bookmarkEnd w:id="0"/>
      <w:r w:rsidR="0090505E">
        <w:t xml:space="preserve"> 5:00 C</w:t>
      </w:r>
      <w:r>
        <w:t xml:space="preserve">T. Please provide 2 (two) hard copies. </w:t>
      </w:r>
      <w:r w:rsidR="00253075">
        <w:t>An electronic copy of the submission is also required.</w:t>
      </w:r>
      <w:r>
        <w:t xml:space="preserve"> </w:t>
      </w:r>
    </w:p>
    <w:p w:rsidR="00855FF7" w:rsidRDefault="00855FF7">
      <w:r>
        <w:t>Please send to:</w:t>
      </w:r>
    </w:p>
    <w:p w:rsidR="00855FF7" w:rsidRDefault="00855FF7" w:rsidP="00855FF7">
      <w:pPr>
        <w:spacing w:after="0" w:line="240" w:lineRule="auto"/>
      </w:pPr>
      <w:r>
        <w:t>Mr. Toby Bennington, AICP</w:t>
      </w:r>
    </w:p>
    <w:p w:rsidR="00855FF7" w:rsidRDefault="00855FF7" w:rsidP="00855FF7">
      <w:pPr>
        <w:spacing w:after="0" w:line="240" w:lineRule="auto"/>
      </w:pPr>
      <w:r>
        <w:t xml:space="preserve">Director, Planning and </w:t>
      </w:r>
      <w:r w:rsidR="00C65D7C">
        <w:t>Economic Development</w:t>
      </w:r>
    </w:p>
    <w:p w:rsidR="00855FF7" w:rsidRDefault="00855FF7" w:rsidP="00855FF7">
      <w:pPr>
        <w:spacing w:after="0" w:line="240" w:lineRule="auto"/>
      </w:pPr>
      <w:r>
        <w:t>City of Anniston</w:t>
      </w:r>
    </w:p>
    <w:p w:rsidR="00855FF7" w:rsidRDefault="00855FF7" w:rsidP="00855FF7">
      <w:pPr>
        <w:spacing w:after="0" w:line="240" w:lineRule="auto"/>
      </w:pPr>
      <w:r>
        <w:t>P.O. Box 2168</w:t>
      </w:r>
    </w:p>
    <w:p w:rsidR="00855FF7" w:rsidRDefault="00855FF7" w:rsidP="00855FF7">
      <w:pPr>
        <w:spacing w:after="0" w:line="240" w:lineRule="auto"/>
      </w:pPr>
      <w:r>
        <w:t>Anniston, AL  36202</w:t>
      </w:r>
    </w:p>
    <w:p w:rsidR="00855FF7" w:rsidRDefault="00855FF7" w:rsidP="00855FF7">
      <w:pPr>
        <w:spacing w:after="0" w:line="240" w:lineRule="auto"/>
      </w:pPr>
    </w:p>
    <w:p w:rsidR="00855FF7" w:rsidRDefault="0046283F" w:rsidP="00855FF7">
      <w:pPr>
        <w:spacing w:after="0" w:line="240" w:lineRule="auto"/>
      </w:pPr>
      <w:r>
        <w:t>4309 McClellan Blvd</w:t>
      </w:r>
    </w:p>
    <w:p w:rsidR="00855FF7" w:rsidRDefault="00855FF7" w:rsidP="00855FF7">
      <w:pPr>
        <w:spacing w:after="0" w:line="240" w:lineRule="auto"/>
      </w:pPr>
      <w:r>
        <w:t>Anniston, AL  36201</w:t>
      </w:r>
    </w:p>
    <w:p w:rsidR="00855FF7" w:rsidRDefault="00855FF7" w:rsidP="00855FF7">
      <w:pPr>
        <w:spacing w:after="0" w:line="240" w:lineRule="auto"/>
      </w:pPr>
    </w:p>
    <w:p w:rsidR="00855FF7" w:rsidRDefault="0068003E" w:rsidP="00855FF7">
      <w:pPr>
        <w:spacing w:after="0" w:line="240" w:lineRule="auto"/>
      </w:pPr>
      <w:hyperlink r:id="rId4" w:history="1">
        <w:r w:rsidR="00855FF7" w:rsidRPr="00161000">
          <w:rPr>
            <w:rStyle w:val="Hyperlink"/>
          </w:rPr>
          <w:t>mailto:tbennington@annistonal.gov</w:t>
        </w:r>
      </w:hyperlink>
    </w:p>
    <w:p w:rsidR="00855FF7" w:rsidRDefault="00855FF7" w:rsidP="00855FF7">
      <w:pPr>
        <w:spacing w:after="0" w:line="240" w:lineRule="auto"/>
      </w:pPr>
    </w:p>
    <w:p w:rsidR="00855FF7" w:rsidRDefault="00855FF7" w:rsidP="00855FF7">
      <w:pPr>
        <w:spacing w:after="0" w:line="240" w:lineRule="auto"/>
      </w:pPr>
      <w:r>
        <w:t>256-2</w:t>
      </w:r>
      <w:r w:rsidR="00C65D7C">
        <w:t>4</w:t>
      </w:r>
      <w:r>
        <w:t>1-7</w:t>
      </w:r>
      <w:r w:rsidR="00C65D7C">
        <w:t>162</w:t>
      </w:r>
    </w:p>
    <w:p w:rsidR="00855FF7" w:rsidRDefault="00855FF7" w:rsidP="00855FF7">
      <w:pPr>
        <w:spacing w:after="0" w:line="240" w:lineRule="auto"/>
      </w:pPr>
    </w:p>
    <w:p w:rsidR="00855FF7" w:rsidRDefault="00855FF7"/>
    <w:sectPr w:rsidR="0085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18"/>
    <w:rsid w:val="000D0583"/>
    <w:rsid w:val="001D5054"/>
    <w:rsid w:val="00250723"/>
    <w:rsid w:val="00253075"/>
    <w:rsid w:val="00326872"/>
    <w:rsid w:val="0046283F"/>
    <w:rsid w:val="0048029F"/>
    <w:rsid w:val="0068003E"/>
    <w:rsid w:val="0075294C"/>
    <w:rsid w:val="00855FF7"/>
    <w:rsid w:val="00875218"/>
    <w:rsid w:val="008D1730"/>
    <w:rsid w:val="0090505E"/>
    <w:rsid w:val="00A758B5"/>
    <w:rsid w:val="00AB219A"/>
    <w:rsid w:val="00C65D7C"/>
    <w:rsid w:val="00CA2DDA"/>
    <w:rsid w:val="00CD1FC2"/>
    <w:rsid w:val="00CD7991"/>
    <w:rsid w:val="00D840D3"/>
    <w:rsid w:val="00E6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0FBC"/>
  <w15:docId w15:val="{6333E88D-0352-4244-9352-3AEB2E9D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ennington@annisto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Emerson</dc:creator>
  <cp:lastModifiedBy>Toby Bennington</cp:lastModifiedBy>
  <cp:revision>2</cp:revision>
  <cp:lastPrinted>2017-04-04T21:01:00Z</cp:lastPrinted>
  <dcterms:created xsi:type="dcterms:W3CDTF">2020-10-27T17:01:00Z</dcterms:created>
  <dcterms:modified xsi:type="dcterms:W3CDTF">2020-10-27T17:01:00Z</dcterms:modified>
</cp:coreProperties>
</file>